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30B" w:rsidRPr="00BB00E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0EB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BB00EB" w:rsidRPr="00BB00EB" w:rsidRDefault="00B60AE2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00EB">
        <w:rPr>
          <w:rFonts w:ascii="Times New Roman" w:hAnsi="Times New Roman" w:cs="Times New Roman"/>
          <w:i/>
          <w:sz w:val="28"/>
          <w:szCs w:val="28"/>
          <w:lang w:val="uk-UA"/>
        </w:rPr>
        <w:t>Державний кадастровий реєстратор відділу № 5 Управління забезпечення реалізації державної політики у сфері земельних відносин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C4630B" w:rsidRPr="00BB00EB" w:rsidTr="004F3BFD">
        <w:tc>
          <w:tcPr>
            <w:tcW w:w="9571" w:type="dxa"/>
            <w:gridSpan w:val="2"/>
          </w:tcPr>
          <w:p w:rsidR="00C4630B" w:rsidRPr="00BB00E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ОБОВ’ЯЗКИ</w:t>
            </w:r>
          </w:p>
        </w:tc>
      </w:tr>
      <w:tr w:rsidR="00C4630B" w:rsidRPr="00BB00EB" w:rsidTr="004F3BFD">
        <w:tc>
          <w:tcPr>
            <w:tcW w:w="9571" w:type="dxa"/>
            <w:gridSpan w:val="2"/>
          </w:tcPr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Ведення Державного земельного кадастру, інформаційної взаємодії Державного земельного кадастру з іншими інформаційними системами</w:t>
            </w:r>
            <w:r w:rsidRPr="00BB00E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 установленому порядку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дійснення державної реєстрації земельних ділянок, обмежень у їх використанні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Внесення до Державного земельного кадастру відомостей (зміни до них) про об’єкти Державного земельного кадастру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С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кладання статистичної звітності з ведення Державного земельного </w:t>
            </w:r>
            <w:r w:rsidRPr="00BB00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кадастру, здійснення, збір та аналіз необхідної інформації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П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еревірка </w:t>
            </w:r>
            <w:r w:rsidRPr="00BB00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переліку поданих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документів на відповідність вимогам законів та прийнятих відповідно до них нормативно-правових актів, документації із землеустрою та містобудівної документації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З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дійснення державної реєстрації складової частини меліоративної мережі (змін до відомостей про неї) з </w:t>
            </w:r>
            <w:proofErr w:type="spellStart"/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вида</w:t>
            </w:r>
            <w:bookmarkStart w:id="0" w:name="_GoBack"/>
            <w:bookmarkEnd w:id="0"/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чею</w:t>
            </w:r>
            <w:proofErr w:type="spellEnd"/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витягу з Державного земельного кадастру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З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дійснення виправлення помилок у відомостях Державного земельного кадастру щодо об’єктів Державного земельного кадастру відповідно до повноважень Відділу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Надання відомостей з Державного земельного кадастру щодо об'єктів Державного земельного кадастру або відмови в їх наданні, надання витягу з Державного земельного кадастру про будь-яку земельну ділянку в межах державного кордону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0AE2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Ведення поземельної книги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4630B" w:rsidRPr="00BB00EB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С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творення документів Державного земельного кадастру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інше у сфері ведення Державного земельного кадастру.</w:t>
            </w:r>
          </w:p>
        </w:tc>
      </w:tr>
      <w:tr w:rsidR="00C4630B" w:rsidRPr="00BB00EB" w:rsidTr="004F3BFD">
        <w:tc>
          <w:tcPr>
            <w:tcW w:w="9571" w:type="dxa"/>
            <w:gridSpan w:val="2"/>
          </w:tcPr>
          <w:p w:rsidR="00C4630B" w:rsidRPr="00BB00E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RPr="00BB00EB" w:rsidTr="004F3BFD">
        <w:tc>
          <w:tcPr>
            <w:tcW w:w="3085" w:type="dxa"/>
          </w:tcPr>
          <w:p w:rsidR="00C4630B" w:rsidRPr="00BB00E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Pr="00BB00E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Строковий,  на період дії воєнного стану,</w:t>
            </w:r>
            <w:r w:rsidR="00897918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BB00EB" w:rsidTr="004F3BFD">
        <w:tc>
          <w:tcPr>
            <w:tcW w:w="3085" w:type="dxa"/>
          </w:tcPr>
          <w:p w:rsidR="00C4630B" w:rsidRPr="00BB00E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Pr="00BB00EB" w:rsidRDefault="00C4630B" w:rsidP="00B60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60AE2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7266</w:t>
            </w:r>
            <w:r w:rsidR="00936C37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RPr="00BB00EB" w:rsidTr="004F3BFD">
        <w:tc>
          <w:tcPr>
            <w:tcW w:w="9571" w:type="dxa"/>
            <w:gridSpan w:val="2"/>
          </w:tcPr>
          <w:p w:rsidR="00C4630B" w:rsidRPr="00BB00E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BB00EB" w:rsidTr="004F3BFD">
        <w:tc>
          <w:tcPr>
            <w:tcW w:w="3085" w:type="dxa"/>
          </w:tcPr>
          <w:p w:rsidR="00C4630B" w:rsidRPr="00BB00E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B00EB" w:rsidRDefault="00A66538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 w:rsidR="00B60AE2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землевпорядна або юридична освіта</w:t>
            </w: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90E7D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RPr="00BB00EB" w:rsidTr="004F3BFD">
        <w:tc>
          <w:tcPr>
            <w:tcW w:w="3085" w:type="dxa"/>
          </w:tcPr>
          <w:p w:rsidR="00C4630B" w:rsidRPr="00BB00E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BB00EB" w:rsidRDefault="00323928" w:rsidP="003239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Стаж землевпорядної або юридичної роботи не менш як два роки</w:t>
            </w:r>
          </w:p>
        </w:tc>
      </w:tr>
      <w:tr w:rsidR="00C4630B" w:rsidRPr="00BB00EB" w:rsidTr="004F3BFD">
        <w:tc>
          <w:tcPr>
            <w:tcW w:w="3085" w:type="dxa"/>
          </w:tcPr>
          <w:p w:rsidR="00C4630B" w:rsidRPr="00BB00E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Pr="00BB00EB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 w:rsidRPr="00BB0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Pr="00BB00EB" w:rsidRDefault="00E7443F">
      <w:pPr>
        <w:rPr>
          <w:lang w:val="uk-UA"/>
        </w:rPr>
      </w:pPr>
    </w:p>
    <w:sectPr w:rsidR="00E7443F" w:rsidRPr="00BB00EB" w:rsidSect="00BB00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0B"/>
    <w:rsid w:val="00190E7D"/>
    <w:rsid w:val="001B1117"/>
    <w:rsid w:val="001B1619"/>
    <w:rsid w:val="002307A2"/>
    <w:rsid w:val="00302D42"/>
    <w:rsid w:val="00323928"/>
    <w:rsid w:val="00337069"/>
    <w:rsid w:val="003B3DFD"/>
    <w:rsid w:val="005008F2"/>
    <w:rsid w:val="005E2B33"/>
    <w:rsid w:val="00657A31"/>
    <w:rsid w:val="00692425"/>
    <w:rsid w:val="00897918"/>
    <w:rsid w:val="00936C37"/>
    <w:rsid w:val="00A5441F"/>
    <w:rsid w:val="00A66538"/>
    <w:rsid w:val="00B50893"/>
    <w:rsid w:val="00B60AE2"/>
    <w:rsid w:val="00B73D9F"/>
    <w:rsid w:val="00BB00EB"/>
    <w:rsid w:val="00C4630B"/>
    <w:rsid w:val="00C510AE"/>
    <w:rsid w:val="00CB47C1"/>
    <w:rsid w:val="00D74E16"/>
    <w:rsid w:val="00E05061"/>
    <w:rsid w:val="00E2247B"/>
    <w:rsid w:val="00E51DC3"/>
    <w:rsid w:val="00E7443F"/>
    <w:rsid w:val="00F264AA"/>
    <w:rsid w:val="00FD4DA7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E725"/>
  <w15:docId w15:val="{AD0419B9-E051-4BCF-BDFB-B5C038B0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Інженер КС</cp:lastModifiedBy>
  <cp:revision>7</cp:revision>
  <dcterms:created xsi:type="dcterms:W3CDTF">2026-01-21T12:52:00Z</dcterms:created>
  <dcterms:modified xsi:type="dcterms:W3CDTF">2026-01-26T11:52:00Z</dcterms:modified>
</cp:coreProperties>
</file>