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B" w:rsidRPr="001B1117" w:rsidRDefault="00C4630B" w:rsidP="00C4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117">
        <w:rPr>
          <w:rFonts w:ascii="Times New Roman" w:hAnsi="Times New Roman" w:cs="Times New Roman"/>
          <w:sz w:val="28"/>
          <w:szCs w:val="28"/>
          <w:lang w:val="uk-UA"/>
        </w:rPr>
        <w:t xml:space="preserve">ОПИС  ВАКАНСІЇ </w:t>
      </w:r>
    </w:p>
    <w:p w:rsidR="00936C37" w:rsidRPr="005343F9" w:rsidRDefault="00AB2F92" w:rsidP="00AB2F92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43F9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 xml:space="preserve">Начальник  </w:t>
      </w:r>
      <w:r w:rsidR="005343F9" w:rsidRPr="005343F9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Управління персоналом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630B" w:rsidTr="004F3BFD">
        <w:tc>
          <w:tcPr>
            <w:tcW w:w="9571" w:type="dxa"/>
            <w:gridSpan w:val="2"/>
          </w:tcPr>
          <w:p w:rsidR="00C4630B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</w:p>
        </w:tc>
      </w:tr>
      <w:tr w:rsidR="00AB2F92" w:rsidRPr="001B1117" w:rsidTr="004F3BFD">
        <w:tc>
          <w:tcPr>
            <w:tcW w:w="9571" w:type="dxa"/>
            <w:gridSpan w:val="2"/>
          </w:tcPr>
          <w:p w:rsidR="005343F9" w:rsidRPr="005343F9" w:rsidRDefault="005343F9" w:rsidP="005343F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1. </w:t>
            </w: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Організація планування роботи Управління персоналом та забезпечення виконання покладених на нього завдань та функцій</w:t>
            </w:r>
          </w:p>
          <w:p w:rsidR="005343F9" w:rsidRPr="005343F9" w:rsidRDefault="005343F9" w:rsidP="005343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2. </w:t>
            </w: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Забезпечення:</w:t>
            </w:r>
          </w:p>
          <w:p w:rsidR="005343F9" w:rsidRPr="005343F9" w:rsidRDefault="005343F9" w:rsidP="005343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планування службової кар’єри державних службовців;</w:t>
            </w:r>
          </w:p>
          <w:p w:rsidR="005343F9" w:rsidRPr="005343F9" w:rsidRDefault="005343F9" w:rsidP="005343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планування навчання персоналу Головного управління;</w:t>
            </w:r>
          </w:p>
          <w:p w:rsidR="005343F9" w:rsidRPr="005343F9" w:rsidRDefault="005343F9" w:rsidP="005343F9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 w:eastAsia="uk-UA"/>
              </w:rPr>
            </w:pP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- проведення оцінювання </w:t>
            </w:r>
            <w:r w:rsidRPr="005343F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 w:eastAsia="uk-UA"/>
              </w:rPr>
              <w:t>результатів службової діяльності державних службовців</w:t>
            </w:r>
          </w:p>
          <w:p w:rsidR="005343F9" w:rsidRPr="005343F9" w:rsidRDefault="005343F9" w:rsidP="005343F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343F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 w:eastAsia="uk-UA"/>
              </w:rPr>
              <w:t xml:space="preserve">3. </w:t>
            </w: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Внесення начальнику Головного управління пропозицій щодо штатної чисельності, структури та штатного розпису Головного управління, призначення, звільненням з посади, заохочення та притягнення до дисциплінарної відповідальності працівників Головного управління</w:t>
            </w:r>
          </w:p>
          <w:p w:rsidR="005343F9" w:rsidRPr="005343F9" w:rsidRDefault="005343F9" w:rsidP="005343F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 Розподіл обов’язків між працівниками Управління персоналом, координація та контроль за їх діяльністю</w:t>
            </w:r>
          </w:p>
          <w:p w:rsidR="005343F9" w:rsidRPr="005343F9" w:rsidRDefault="005343F9" w:rsidP="005343F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5. Організація та скликання нарад з питань, що належать до компетенції Управління персоналом</w:t>
            </w:r>
          </w:p>
          <w:p w:rsidR="005343F9" w:rsidRPr="005343F9" w:rsidRDefault="005343F9" w:rsidP="005343F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6. Підписання акту передачі справ і майна, у разі звільнення державного службовця з посади чи переведення на іншу посаду, разом з уповноваженою особою та державним службовцем, який звільняється</w:t>
            </w:r>
          </w:p>
          <w:p w:rsidR="005343F9" w:rsidRPr="005343F9" w:rsidRDefault="005343F9" w:rsidP="005343F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 Здійснення в межах повноважень контролю</w:t>
            </w: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 за розробленням посадових інструкцій державних службовців державного органу, які затверджує керівник державної. служби, а також перегляд їх на відповідність встановленим законодавством вимогам</w:t>
            </w:r>
          </w:p>
          <w:p w:rsidR="005343F9" w:rsidRPr="005343F9" w:rsidRDefault="005343F9" w:rsidP="005343F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8. Проведення роботи щодо створення сприятливого організаційного та психологічного клімату, формування корпоративної культури у колективі, розв’язання конфліктних ситуацій</w:t>
            </w:r>
          </w:p>
          <w:p w:rsidR="00AB2F92" w:rsidRPr="00AB2F92" w:rsidRDefault="005343F9" w:rsidP="00534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9. </w:t>
            </w: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Проведення іншої роботи, розробка та участь у розробці проектів документів, що стосуються питань управління персоналом, трудових відносин та державної служби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C10B6F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трудового договору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Строковий,  </w:t>
            </w: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воєнного стану,відповідно до вимог статті 10 Закону України від 12.05.2015 №389 "Про правовий режим воєнного стану"(зі змінами)</w:t>
            </w:r>
          </w:p>
        </w:tc>
      </w:tr>
      <w:tr w:rsidR="00C4630B" w:rsidTr="004F3BFD">
        <w:tc>
          <w:tcPr>
            <w:tcW w:w="3085" w:type="dxa"/>
          </w:tcPr>
          <w:p w:rsidR="00C4630B" w:rsidRPr="00C10B6F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6486" w:type="dxa"/>
          </w:tcPr>
          <w:p w:rsidR="00C4630B" w:rsidRDefault="00C4630B" w:rsidP="00190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</w:t>
            </w:r>
            <w:r w:rsidR="005343F9" w:rsidRPr="005343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32924</w:t>
            </w:r>
            <w:r w:rsidR="00C24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відповідно до Закону України «Про державну службу».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533265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КВАЛІФІКАЦІЙНІ  ВИМОГИ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6486" w:type="dxa"/>
          </w:tcPr>
          <w:p w:rsidR="00C4630B" w:rsidRPr="00561B16" w:rsidRDefault="00190E7D" w:rsidP="0053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освіта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ступеня не нижче </w:t>
            </w:r>
            <w:r w:rsidR="00AB2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B2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гістра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486" w:type="dxa"/>
          </w:tcPr>
          <w:p w:rsidR="00C4630B" w:rsidRPr="005343F9" w:rsidRDefault="005343F9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досвід роботи на посадах державної служби </w:t>
            </w:r>
            <w:hyperlink r:id="rId6" w:anchor="n86" w:history="1">
              <w:r w:rsidRPr="005343F9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uk-UA" w:eastAsia="zh-CN"/>
                </w:rPr>
                <w:t>категорій "Б"</w:t>
              </w:r>
            </w:hyperlink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 чи </w:t>
            </w:r>
            <w:hyperlink r:id="rId7" w:anchor="n92" w:history="1">
              <w:r w:rsidRPr="005343F9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uk-UA" w:eastAsia="zh-CN"/>
                </w:rPr>
                <w:t>"В"</w:t>
              </w:r>
            </w:hyperlink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 xml:space="preserve"> або досвід служби в </w:t>
            </w:r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lastRenderedPageBreak/>
              <w:t>органах місцевого самоврядування, або досвід роботи на керівних посадах підприємств, установ та організацій незалеж</w:t>
            </w:r>
            <w:bookmarkStart w:id="0" w:name="_GoBack"/>
            <w:bookmarkEnd w:id="0"/>
            <w:r w:rsidRPr="005343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но від форми власності з питань управління персоналом або кадрової роботи не менше двох років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Володіння державною мовою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</w:tbl>
    <w:p w:rsidR="00E7443F" w:rsidRDefault="00E7443F"/>
    <w:sectPr w:rsidR="00E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39E"/>
    <w:multiLevelType w:val="hybridMultilevel"/>
    <w:tmpl w:val="6266506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190E7D"/>
    <w:rsid w:val="001B1117"/>
    <w:rsid w:val="002307A2"/>
    <w:rsid w:val="003B3DFD"/>
    <w:rsid w:val="005343F9"/>
    <w:rsid w:val="005E2B33"/>
    <w:rsid w:val="00936C37"/>
    <w:rsid w:val="00A5441F"/>
    <w:rsid w:val="00AB2F92"/>
    <w:rsid w:val="00B73D9F"/>
    <w:rsid w:val="00C24A2C"/>
    <w:rsid w:val="00C4630B"/>
    <w:rsid w:val="00D74E16"/>
    <w:rsid w:val="00E2247B"/>
    <w:rsid w:val="00E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2025-03-26T12:57:00Z</dcterms:created>
  <dcterms:modified xsi:type="dcterms:W3CDTF">2025-05-01T10:07:00Z</dcterms:modified>
</cp:coreProperties>
</file>